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22" w:rsidRDefault="003F6B22" w:rsidP="003F6B22"/>
    <w:p w:rsidR="003F6B22" w:rsidRDefault="003F6B22" w:rsidP="003F6B22"/>
    <w:p w:rsidR="003F6B22" w:rsidRDefault="003F6B22" w:rsidP="003F6B22"/>
    <w:p w:rsidR="003F6B22" w:rsidRDefault="003F6B22" w:rsidP="003F6B22"/>
    <w:p w:rsidR="003F6B22" w:rsidRDefault="003F6B22" w:rsidP="003F6B22">
      <w:pPr>
        <w:jc w:val="center"/>
      </w:pPr>
      <w:proofErr w:type="gramStart"/>
      <w:r>
        <w:t>ŞAHİNBEY  BELEDİYESİ</w:t>
      </w:r>
      <w:proofErr w:type="gramEnd"/>
      <w:r>
        <w:br/>
        <w:t>İMAR VE ŞEHİRCİLİK MÜDÜRLÜĞÜ</w:t>
      </w:r>
      <w:r w:rsidR="00CC1714">
        <w:t>’</w:t>
      </w:r>
      <w:r>
        <w:t>NE</w:t>
      </w:r>
    </w:p>
    <w:p w:rsidR="003F6B22" w:rsidRDefault="003F6B22" w:rsidP="003F6B22">
      <w:pPr>
        <w:jc w:val="right"/>
      </w:pPr>
    </w:p>
    <w:p w:rsidR="003F6B22" w:rsidRDefault="003F6B22" w:rsidP="003F6B22">
      <w:r>
        <w:t xml:space="preserve">       Gaziantep ili Şahinbey ilçesi </w:t>
      </w:r>
      <w:proofErr w:type="gramStart"/>
      <w:r>
        <w:t>.................................</w:t>
      </w:r>
      <w:proofErr w:type="gramEnd"/>
      <w:r>
        <w:t xml:space="preserve"> mahallesi </w:t>
      </w:r>
      <w:proofErr w:type="gramStart"/>
      <w:r>
        <w:t>….……..</w:t>
      </w:r>
      <w:proofErr w:type="gramEnd"/>
      <w:r>
        <w:t xml:space="preserve"> ada </w:t>
      </w:r>
      <w:proofErr w:type="gramStart"/>
      <w:r>
        <w:t>………...</w:t>
      </w:r>
      <w:proofErr w:type="gramEnd"/>
      <w:r>
        <w:t xml:space="preserve"> parselde bulunan </w:t>
      </w:r>
      <w:proofErr w:type="gramStart"/>
      <w:r>
        <w:t>…………</w:t>
      </w:r>
      <w:proofErr w:type="gramEnd"/>
      <w:r>
        <w:t xml:space="preserve"> M2 alana sahip  mülkiyeti </w:t>
      </w:r>
      <w:proofErr w:type="gramStart"/>
      <w:r>
        <w:t>…………………………….……….……..</w:t>
      </w:r>
      <w:proofErr w:type="gramEnd"/>
      <w:r>
        <w:t xml:space="preserve"> </w:t>
      </w:r>
      <w:proofErr w:type="gramStart"/>
      <w:r>
        <w:t>adına</w:t>
      </w:r>
      <w:proofErr w:type="gramEnd"/>
      <w:r>
        <w:t xml:space="preserve"> kayıtlı taşınmaza Mimari Ön izin projesi onaylandığından yapı ruhsatının değerlendirilmesini talep ediyorum.</w:t>
      </w:r>
    </w:p>
    <w:p w:rsidR="003F6B22" w:rsidRDefault="003F6B22" w:rsidP="003F6B22">
      <w:r>
        <w:t xml:space="preserve">       12.05.2023 tarih ve 32188 resmi gazete yayımlanan PLANLI ALANLAR İMAR YÖNETMELİĞİNDE DEĞİŞİKLİK YAPILMASINA DAİR YÖNETMELİĞİN 6. Maddesine istinaden yazımızın ekinde taşınmaz için ruhsat eki proje çalışmaları devam etmektedir. </w:t>
      </w:r>
    </w:p>
    <w:p w:rsidR="00B20D12" w:rsidRDefault="003F6B22" w:rsidP="003F6B22">
      <w:r>
        <w:t xml:space="preserve">       Yapı ruhsatı müracaatımızın yukarıda belirtilen mevzuat hükümlerine göre değerlendirilmesi hususunda gereğini bilgilerinize arz ederim.</w:t>
      </w:r>
    </w:p>
    <w:sectPr w:rsidR="00B20D12" w:rsidSect="00A167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F6B22"/>
    <w:rsid w:val="000A1D7D"/>
    <w:rsid w:val="003F6B22"/>
    <w:rsid w:val="00A1674F"/>
    <w:rsid w:val="00B20D12"/>
    <w:rsid w:val="00CC1714"/>
    <w:rsid w:val="00E5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Gençten</dc:creator>
  <cp:lastModifiedBy>Ali Gençten</cp:lastModifiedBy>
  <cp:revision>2</cp:revision>
  <dcterms:created xsi:type="dcterms:W3CDTF">2023-06-17T10:10:00Z</dcterms:created>
  <dcterms:modified xsi:type="dcterms:W3CDTF">2023-06-17T10:20:00Z</dcterms:modified>
</cp:coreProperties>
</file>